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Style w:val="Strong"/>
          <w:rFonts w:ascii="Tahoma" w:hAnsi="Tahoma" w:cs="Tahoma"/>
          <w:color w:val="333333"/>
          <w:sz w:val="21"/>
          <w:szCs w:val="21"/>
        </w:rPr>
        <w:t>CÁC BƯỚC ĐIỀU CHỈNH NGUYỆN VỌNG TRỰC TUYẾN</w:t>
      </w:r>
      <w:r>
        <w:rPr>
          <w:rFonts w:ascii="Tahoma" w:hAnsi="Tahoma" w:cs="Tahoma"/>
          <w:color w:val="333333"/>
          <w:sz w:val="21"/>
          <w:szCs w:val="21"/>
        </w:rPr>
        <w:br/>
      </w:r>
      <w:r>
        <w:rPr>
          <w:rFonts w:ascii="Tahoma" w:hAnsi="Tahoma" w:cs="Tahoma"/>
          <w:color w:val="333333"/>
          <w:sz w:val="21"/>
          <w:szCs w:val="21"/>
        </w:rPr>
        <w:br/>
        <w:t>Trong trường hợp thí sinh muốn thay đổi nguyện vọng đăng ký xét tuyển vào Phân hiệu trường ĐH Lâm nghiệp tại tỉnh Đồng Nai, hoặc thay đổi thứ tự các nguyện vọng, thí sinh thực hiện theo các bước như sau:</w:t>
      </w:r>
      <w:r>
        <w:rPr>
          <w:rFonts w:ascii="Tahoma" w:hAnsi="Tahoma" w:cs="Tahoma"/>
          <w:color w:val="333333"/>
          <w:sz w:val="21"/>
          <w:szCs w:val="21"/>
        </w:rPr>
        <w:br/>
      </w:r>
      <w:r>
        <w:rPr>
          <w:rFonts w:ascii="Tahoma" w:hAnsi="Tahoma" w:cs="Tahoma"/>
          <w:color w:val="333333"/>
          <w:sz w:val="21"/>
          <w:szCs w:val="21"/>
        </w:rPr>
        <w:br/>
        <w:t>* Bước 1: Đăng nhập vào hệ thống http://thisinh.thitotnghiepthpt.edu.vn</w:t>
      </w:r>
      <w:r>
        <w:rPr>
          <w:rFonts w:ascii="Tahoma" w:hAnsi="Tahoma" w:cs="Tahoma"/>
          <w:color w:val="333333"/>
          <w:sz w:val="21"/>
          <w:szCs w:val="21"/>
        </w:rPr>
        <w:br/>
      </w:r>
      <w:r>
        <w:rPr>
          <w:rFonts w:ascii="Tahoma" w:hAnsi="Tahoma" w:cs="Tahoma"/>
          <w:noProof/>
          <w:color w:val="333333"/>
          <w:sz w:val="21"/>
          <w:szCs w:val="21"/>
        </w:rPr>
        <w:drawing>
          <wp:inline distT="0" distB="0" distL="0" distR="0" wp14:anchorId="0196A34F" wp14:editId="3E2F2684">
            <wp:extent cx="7620000" cy="3324225"/>
            <wp:effectExtent l="0" t="0" r="0" b="9525"/>
            <wp:docPr id="1" name="Picture 1" descr="https://vnuf2.edu.vn/images/stories/anh19/dcnv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uf2.edu.vn/images/stories/anh19/dcnv202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3324225"/>
                    </a:xfrm>
                    <a:prstGeom prst="rect">
                      <a:avLst/>
                    </a:prstGeom>
                    <a:noFill/>
                    <a:ln>
                      <a:noFill/>
                    </a:ln>
                  </pic:spPr>
                </pic:pic>
              </a:graphicData>
            </a:graphic>
          </wp:inline>
        </w:drawing>
      </w:r>
      <w:r>
        <w:rPr>
          <w:rFonts w:ascii="Tahoma" w:hAnsi="Tahoma" w:cs="Tahoma"/>
          <w:color w:val="333333"/>
          <w:sz w:val="21"/>
          <w:szCs w:val="21"/>
        </w:rPr>
        <w:br/>
      </w:r>
      <w:r>
        <w:rPr>
          <w:rFonts w:ascii="Tahoma" w:hAnsi="Tahoma" w:cs="Tahoma"/>
          <w:color w:val="333333"/>
          <w:sz w:val="21"/>
          <w:szCs w:val="21"/>
        </w:rPr>
        <w:br/>
        <w:t>* Bước 2: Nhấn chuột vào thanh Menu và chọn mục Thay đổi nguyện vọng đăng ký xét tuyển sinh</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lastRenderedPageBreak/>
        <w:drawing>
          <wp:inline distT="0" distB="0" distL="0" distR="0" wp14:anchorId="0B03CD04" wp14:editId="5C7D3E5B">
            <wp:extent cx="7620000" cy="5972175"/>
            <wp:effectExtent l="0" t="0" r="0" b="9525"/>
            <wp:docPr id="2" name="Picture 2" descr="https://vnuf2.edu.vn/images/stories/anh19/dcnv2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nuf2.edu.vn/images/stories/anh19/dcnv20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972175"/>
                    </a:xfrm>
                    <a:prstGeom prst="rect">
                      <a:avLst/>
                    </a:prstGeom>
                    <a:noFill/>
                    <a:ln>
                      <a:noFill/>
                    </a:ln>
                  </pic:spPr>
                </pic:pic>
              </a:graphicData>
            </a:graphic>
          </wp:inline>
        </w:drawing>
      </w:r>
      <w:r>
        <w:rPr>
          <w:rFonts w:ascii="Tahoma" w:hAnsi="Tahoma" w:cs="Tahoma"/>
          <w:color w:val="333333"/>
          <w:sz w:val="21"/>
          <w:szCs w:val="21"/>
        </w:rPr>
        <w:br/>
        <w:t> </w:t>
      </w:r>
      <w:r>
        <w:rPr>
          <w:rFonts w:ascii="Tahoma" w:hAnsi="Tahoma" w:cs="Tahoma"/>
          <w:color w:val="333333"/>
          <w:sz w:val="21"/>
          <w:szCs w:val="21"/>
        </w:rPr>
        <w:br/>
        <w:t>* Bước 3: Có một cửa sổ hiển thị thông tin thí sinh đã đăng ký trước đó. Sau đó, nhấn vào mục Chỉnh sửa nguyện vọng để thay đổi nguyện vọng mong muốn.</w:t>
      </w:r>
      <w:r>
        <w:rPr>
          <w:rFonts w:ascii="Tahoma" w:hAnsi="Tahoma" w:cs="Tahoma"/>
          <w:color w:val="333333"/>
          <w:sz w:val="21"/>
          <w:szCs w:val="21"/>
        </w:rPr>
        <w:br/>
      </w:r>
      <w:r>
        <w:rPr>
          <w:rFonts w:ascii="Tahoma" w:hAnsi="Tahoma" w:cs="Tahoma"/>
          <w:color w:val="333333"/>
          <w:sz w:val="21"/>
          <w:szCs w:val="21"/>
        </w:rPr>
        <w:br/>
        <w:t>- Thí sinh nhấn nút “Chỉnh sửa nguyện vọng”</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lastRenderedPageBreak/>
        <w:drawing>
          <wp:inline distT="0" distB="0" distL="0" distR="0" wp14:anchorId="2BDCD897" wp14:editId="6EAD27D5">
            <wp:extent cx="7620000" cy="3257550"/>
            <wp:effectExtent l="0" t="0" r="0" b="0"/>
            <wp:docPr id="3" name="Picture 3" descr="https://vnuf2.edu.vn/images/stories/anh19/dcnv2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uf2.edu.vn/images/stories/anh19/dcnv20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3257550"/>
                    </a:xfrm>
                    <a:prstGeom prst="rect">
                      <a:avLst/>
                    </a:prstGeom>
                    <a:noFill/>
                    <a:ln>
                      <a:noFill/>
                    </a:ln>
                  </pic:spPr>
                </pic:pic>
              </a:graphicData>
            </a:graphic>
          </wp:inline>
        </w:drawing>
      </w:r>
      <w:r>
        <w:rPr>
          <w:rFonts w:ascii="Tahoma" w:hAnsi="Tahoma" w:cs="Tahoma"/>
          <w:color w:val="333333"/>
          <w:sz w:val="21"/>
          <w:szCs w:val="21"/>
        </w:rPr>
        <w:br/>
      </w:r>
      <w:r>
        <w:rPr>
          <w:rFonts w:ascii="Tahoma" w:hAnsi="Tahoma" w:cs="Tahoma"/>
          <w:color w:val="333333"/>
          <w:sz w:val="21"/>
          <w:szCs w:val="21"/>
        </w:rPr>
        <w:br/>
        <w:t>Sau khi màn hình Sửa nguyện vọng hiển thị, thí sinh chọn trường, chọn ngành, chọn tổ hợp môn muốn thay đổi.</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drawing>
          <wp:inline distT="0" distB="0" distL="0" distR="0" wp14:anchorId="526DD86E" wp14:editId="45D3FDA1">
            <wp:extent cx="6572250" cy="3362325"/>
            <wp:effectExtent l="0" t="0" r="0" b="9525"/>
            <wp:docPr id="4" name="Picture 4" descr="https://vnuf2.edu.vn/images/stories/anh19/dcnv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nuf2.edu.vn/images/stories/anh19/dcnv202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3362325"/>
                    </a:xfrm>
                    <a:prstGeom prst="rect">
                      <a:avLst/>
                    </a:prstGeom>
                    <a:noFill/>
                    <a:ln>
                      <a:noFill/>
                    </a:ln>
                  </pic:spPr>
                </pic:pic>
              </a:graphicData>
            </a:graphic>
          </wp:inline>
        </w:drawing>
      </w:r>
      <w:r>
        <w:rPr>
          <w:rFonts w:ascii="Tahoma" w:hAnsi="Tahoma" w:cs="Tahoma"/>
          <w:color w:val="333333"/>
          <w:sz w:val="21"/>
          <w:szCs w:val="21"/>
        </w:rPr>
        <w:br/>
      </w:r>
      <w:r>
        <w:rPr>
          <w:rFonts w:ascii="Tahoma" w:hAnsi="Tahoma" w:cs="Tahoma"/>
          <w:color w:val="333333"/>
          <w:sz w:val="21"/>
          <w:szCs w:val="21"/>
        </w:rPr>
        <w:br/>
      </w:r>
      <w:r>
        <w:rPr>
          <w:rStyle w:val="Strong"/>
          <w:rFonts w:ascii="Tahoma" w:hAnsi="Tahoma" w:cs="Tahoma"/>
          <w:color w:val="333333"/>
          <w:sz w:val="21"/>
          <w:szCs w:val="21"/>
        </w:rPr>
        <w:t>Xóa nguyện vọng</w:t>
      </w:r>
      <w:r>
        <w:rPr>
          <w:rFonts w:ascii="Tahoma" w:hAnsi="Tahoma" w:cs="Tahoma"/>
          <w:color w:val="333333"/>
          <w:sz w:val="21"/>
          <w:szCs w:val="21"/>
        </w:rPr>
        <w:br/>
      </w:r>
      <w:r>
        <w:rPr>
          <w:rFonts w:ascii="Tahoma" w:hAnsi="Tahoma" w:cs="Tahoma"/>
          <w:color w:val="333333"/>
          <w:sz w:val="21"/>
          <w:szCs w:val="21"/>
        </w:rPr>
        <w:br/>
        <w:t>Để xóa một nguyện vọng, thí sinh nhấn nút Xóa trên màn hình Thông tin đăng ký nguyện vọng của thí sinh.</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lastRenderedPageBreak/>
        <w:drawing>
          <wp:inline distT="0" distB="0" distL="0" distR="0" wp14:anchorId="5B14E5AA" wp14:editId="46899700">
            <wp:extent cx="7048500" cy="3257550"/>
            <wp:effectExtent l="0" t="0" r="0" b="0"/>
            <wp:docPr id="5" name="Picture 5" descr="https://vnuf2.edu.vn/images/stories/anh19/dcnv2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nuf2.edu.vn/images/stories/anh19/dcnv202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0" cy="3257550"/>
                    </a:xfrm>
                    <a:prstGeom prst="rect">
                      <a:avLst/>
                    </a:prstGeom>
                    <a:noFill/>
                    <a:ln>
                      <a:noFill/>
                    </a:ln>
                  </pic:spPr>
                </pic:pic>
              </a:graphicData>
            </a:graphic>
          </wp:inline>
        </w:drawing>
      </w:r>
      <w:r>
        <w:rPr>
          <w:rFonts w:ascii="Tahoma" w:hAnsi="Tahoma" w:cs="Tahoma"/>
          <w:color w:val="333333"/>
          <w:sz w:val="21"/>
          <w:szCs w:val="21"/>
        </w:rPr>
        <w:br/>
      </w:r>
      <w:r>
        <w:rPr>
          <w:rFonts w:ascii="Tahoma" w:hAnsi="Tahoma" w:cs="Tahoma"/>
          <w:color w:val="333333"/>
          <w:sz w:val="21"/>
          <w:szCs w:val="21"/>
        </w:rPr>
        <w:br/>
        <w:t>Sau khi popup xác nhận xóa xuất hiện, nếu muốn xóa nguyện vọng, thí sinh nhấn nút OK, ngược lại nhấn nút Cancel</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drawing>
          <wp:inline distT="0" distB="0" distL="0" distR="0" wp14:anchorId="4BBB89EB" wp14:editId="3A0D8E36">
            <wp:extent cx="7115175" cy="3048000"/>
            <wp:effectExtent l="0" t="0" r="9525" b="0"/>
            <wp:docPr id="6" name="Picture 6" descr="https://vnuf2.edu.vn/images/stories/anh19/dcnv2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nuf2.edu.vn/images/stories/anh19/dcnv202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5175" cy="3048000"/>
                    </a:xfrm>
                    <a:prstGeom prst="rect">
                      <a:avLst/>
                    </a:prstGeom>
                    <a:noFill/>
                    <a:ln>
                      <a:noFill/>
                    </a:ln>
                  </pic:spPr>
                </pic:pic>
              </a:graphicData>
            </a:graphic>
          </wp:inline>
        </w:drawing>
      </w:r>
      <w:r>
        <w:rPr>
          <w:rFonts w:ascii="Tahoma" w:hAnsi="Tahoma" w:cs="Tahoma"/>
          <w:color w:val="333333"/>
          <w:sz w:val="21"/>
          <w:szCs w:val="21"/>
        </w:rPr>
        <w:br/>
        <w:t> </w:t>
      </w:r>
      <w:r>
        <w:rPr>
          <w:rFonts w:ascii="Tahoma" w:hAnsi="Tahoma" w:cs="Tahoma"/>
          <w:color w:val="333333"/>
          <w:sz w:val="21"/>
          <w:szCs w:val="21"/>
        </w:rPr>
        <w:br/>
      </w:r>
      <w:r>
        <w:rPr>
          <w:rStyle w:val="Strong"/>
          <w:rFonts w:ascii="Tahoma" w:hAnsi="Tahoma" w:cs="Tahoma"/>
          <w:color w:val="333333"/>
          <w:sz w:val="21"/>
          <w:szCs w:val="21"/>
        </w:rPr>
        <w:t>Thay đổi thứ tự nguyện vọng</w:t>
      </w:r>
      <w:r>
        <w:rPr>
          <w:rFonts w:ascii="Tahoma" w:hAnsi="Tahoma" w:cs="Tahoma"/>
          <w:color w:val="333333"/>
          <w:sz w:val="21"/>
          <w:szCs w:val="21"/>
        </w:rPr>
        <w:br/>
      </w:r>
      <w:r>
        <w:rPr>
          <w:rFonts w:ascii="Tahoma" w:hAnsi="Tahoma" w:cs="Tahoma"/>
          <w:color w:val="333333"/>
          <w:sz w:val="21"/>
          <w:szCs w:val="21"/>
        </w:rPr>
        <w:br/>
        <w:t>Để thay đổi thứ tự nguyện vọng, thí sinh nhấn nút mũi tên để di chuyển nguyện vọng.</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r>
        <w:rPr>
          <w:rFonts w:ascii="Tahoma" w:hAnsi="Tahoma" w:cs="Tahoma"/>
          <w:noProof/>
          <w:color w:val="333333"/>
          <w:sz w:val="21"/>
          <w:szCs w:val="21"/>
        </w:rPr>
        <w:lastRenderedPageBreak/>
        <w:drawing>
          <wp:inline distT="0" distB="0" distL="0" distR="0" wp14:anchorId="74A6CA12" wp14:editId="66E6437F">
            <wp:extent cx="7143750" cy="3257550"/>
            <wp:effectExtent l="0" t="0" r="0" b="0"/>
            <wp:docPr id="7" name="Picture 7" descr="https://vnuf2.edu.vn/images/stories/anh19/dcnv2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nuf2.edu.vn/images/stories/anh19/dcnv202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3257550"/>
                    </a:xfrm>
                    <a:prstGeom prst="rect">
                      <a:avLst/>
                    </a:prstGeom>
                    <a:noFill/>
                    <a:ln>
                      <a:noFill/>
                    </a:ln>
                  </pic:spPr>
                </pic:pic>
              </a:graphicData>
            </a:graphic>
          </wp:inline>
        </w:drawing>
      </w:r>
      <w:r>
        <w:rPr>
          <w:rFonts w:ascii="Tahoma" w:hAnsi="Tahoma" w:cs="Tahoma"/>
          <w:color w:val="333333"/>
          <w:sz w:val="21"/>
          <w:szCs w:val="21"/>
        </w:rPr>
        <w:br/>
      </w:r>
      <w:r>
        <w:rPr>
          <w:rFonts w:ascii="Tahoma" w:hAnsi="Tahoma" w:cs="Tahoma"/>
          <w:color w:val="333333"/>
          <w:sz w:val="21"/>
          <w:szCs w:val="21"/>
        </w:rPr>
        <w:br/>
        <w:t>Bước 4: Sau khi chỉnh sửa xong Nhấn nút Lưu thông tin, hệ thống sẽ gửi một mã xác thực OTP về điện thoại cho thí sinh. Thí sinh nhập mã xác thực này vào màn hình “Xác nhận đăng ký”.</w:t>
      </w:r>
    </w:p>
    <w:p w:rsidR="00E9171E" w:rsidRDefault="00E9171E" w:rsidP="00E9171E">
      <w:pPr>
        <w:pStyle w:val="NormalWeb"/>
        <w:shd w:val="clear" w:color="auto" w:fill="FFFFFF"/>
        <w:spacing w:before="0" w:beforeAutospacing="0" w:after="105" w:afterAutospacing="0"/>
        <w:rPr>
          <w:rFonts w:ascii="Tahoma" w:hAnsi="Tahoma" w:cs="Tahoma"/>
          <w:color w:val="333333"/>
          <w:sz w:val="21"/>
          <w:szCs w:val="21"/>
        </w:rPr>
      </w:pPr>
      <w:bookmarkStart w:id="0" w:name="_GoBack"/>
      <w:r>
        <w:rPr>
          <w:rFonts w:ascii="Tahoma" w:hAnsi="Tahoma" w:cs="Tahoma"/>
          <w:noProof/>
          <w:color w:val="333333"/>
          <w:sz w:val="21"/>
          <w:szCs w:val="21"/>
        </w:rPr>
        <w:drawing>
          <wp:inline distT="0" distB="0" distL="0" distR="0" wp14:anchorId="3DA2FC3E" wp14:editId="3D8232C1">
            <wp:extent cx="7200900" cy="2133600"/>
            <wp:effectExtent l="0" t="0" r="0" b="0"/>
            <wp:docPr id="8" name="Picture 8" descr="https://vnuf2.edu.vn/images/stories/anh19/dcnv20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nuf2.edu.vn/images/stories/anh19/dcnv2021-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0" cy="2133600"/>
                    </a:xfrm>
                    <a:prstGeom prst="rect">
                      <a:avLst/>
                    </a:prstGeom>
                    <a:noFill/>
                    <a:ln>
                      <a:noFill/>
                    </a:ln>
                  </pic:spPr>
                </pic:pic>
              </a:graphicData>
            </a:graphic>
          </wp:inline>
        </w:drawing>
      </w:r>
      <w:bookmarkEnd w:id="0"/>
    </w:p>
    <w:p w:rsidR="001515CA" w:rsidRDefault="001515CA"/>
    <w:sectPr w:rsidR="001515CA" w:rsidSect="00E9171E">
      <w:pgSz w:w="12240" w:h="15840"/>
      <w:pgMar w:top="1134" w:right="1134" w:bottom="1134" w:left="1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1E"/>
    <w:rsid w:val="001515CA"/>
    <w:rsid w:val="00E9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DD303-278E-415D-810F-5C79D59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THP02</dc:creator>
  <cp:keywords/>
  <dc:description/>
  <cp:lastModifiedBy>THP02</cp:lastModifiedBy>
  <cp:revision>1</cp:revision>
  <dcterms:created xsi:type="dcterms:W3CDTF">2021-08-23T01:59:00Z</dcterms:created>
  <dcterms:modified xsi:type="dcterms:W3CDTF">2021-08-23T02:02:00Z</dcterms:modified>
</cp:coreProperties>
</file>